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01" w:rsidRDefault="00720901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20901" w:rsidRDefault="00720901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B7610B" w:rsidRDefault="004D43ED" w:rsidP="00B761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610B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Pr="00B7610B" w:rsidRDefault="007A3BB7" w:rsidP="00B761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610B"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B761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B7610B" w:rsidRPr="00B7610B" w:rsidRDefault="00383676" w:rsidP="00B7610B">
      <w:pPr>
        <w:pStyle w:val="ConsTitle"/>
        <w:widowControl/>
        <w:ind w:right="0"/>
        <w:jc w:val="center"/>
        <w:rPr>
          <w:sz w:val="24"/>
          <w:szCs w:val="24"/>
        </w:rPr>
      </w:pPr>
      <w:r w:rsidRPr="00B7610B">
        <w:rPr>
          <w:sz w:val="24"/>
          <w:szCs w:val="24"/>
        </w:rPr>
        <w:t>«</w:t>
      </w:r>
      <w:r w:rsidR="00B7610B" w:rsidRPr="00B7610B">
        <w:rPr>
          <w:bCs w:val="0"/>
          <w:sz w:val="24"/>
          <w:szCs w:val="24"/>
        </w:rPr>
        <w:t>О внесении изменения в статью 5</w:t>
      </w:r>
      <w:r w:rsidR="00B7610B" w:rsidRPr="00B7610B">
        <w:rPr>
          <w:sz w:val="24"/>
          <w:szCs w:val="24"/>
        </w:rPr>
        <w:t xml:space="preserve"> Закона Тюменской области</w:t>
      </w:r>
    </w:p>
    <w:p w:rsidR="00B7610B" w:rsidRPr="00B7610B" w:rsidRDefault="00B7610B" w:rsidP="00B761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610B">
        <w:rPr>
          <w:rFonts w:ascii="Arial" w:hAnsi="Arial" w:cs="Arial"/>
          <w:b/>
          <w:bCs/>
          <w:sz w:val="24"/>
          <w:szCs w:val="24"/>
        </w:rPr>
        <w:t>«</w:t>
      </w:r>
      <w:r w:rsidRPr="00B7610B">
        <w:rPr>
          <w:rFonts w:ascii="Arial" w:hAnsi="Arial" w:cs="Arial"/>
          <w:b/>
          <w:sz w:val="24"/>
          <w:szCs w:val="24"/>
        </w:rPr>
        <w:t xml:space="preserve">О комиссии Тюменской областной Думы по </w:t>
      </w:r>
      <w:proofErr w:type="gramStart"/>
      <w:r w:rsidRPr="00B7610B">
        <w:rPr>
          <w:rFonts w:ascii="Arial" w:hAnsi="Arial" w:cs="Arial"/>
          <w:b/>
          <w:sz w:val="24"/>
          <w:szCs w:val="24"/>
        </w:rPr>
        <w:t>контролю за</w:t>
      </w:r>
      <w:proofErr w:type="gramEnd"/>
      <w:r w:rsidRPr="00B7610B">
        <w:rPr>
          <w:rFonts w:ascii="Arial" w:hAnsi="Arial" w:cs="Arial"/>
          <w:b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</w:p>
    <w:p w:rsidR="003338EC" w:rsidRPr="005D5A2B" w:rsidRDefault="003338EC" w:rsidP="00B76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Default="004D43ED" w:rsidP="003338E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20901" w:rsidRPr="005D5A2B" w:rsidRDefault="00720901" w:rsidP="003338E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7610B" w:rsidRPr="00B7610B" w:rsidRDefault="00383676" w:rsidP="00B7610B">
      <w:pPr>
        <w:pStyle w:val="ConsTitle"/>
        <w:widowControl/>
        <w:ind w:right="0" w:firstLine="708"/>
        <w:jc w:val="both"/>
        <w:rPr>
          <w:b w:val="0"/>
          <w:sz w:val="24"/>
          <w:szCs w:val="24"/>
        </w:rPr>
      </w:pPr>
      <w:r w:rsidRPr="00B7610B">
        <w:rPr>
          <w:b w:val="0"/>
          <w:sz w:val="24"/>
          <w:szCs w:val="24"/>
        </w:rPr>
        <w:t>Проект закона Тюменской области «</w:t>
      </w:r>
      <w:r w:rsidR="00B7610B" w:rsidRPr="00B7610B">
        <w:rPr>
          <w:b w:val="0"/>
          <w:bCs w:val="0"/>
          <w:sz w:val="24"/>
          <w:szCs w:val="24"/>
        </w:rPr>
        <w:t>О внесении изменения в статью 5</w:t>
      </w:r>
      <w:r w:rsidR="00B7610B" w:rsidRPr="00B7610B">
        <w:rPr>
          <w:b w:val="0"/>
          <w:sz w:val="24"/>
          <w:szCs w:val="24"/>
        </w:rPr>
        <w:t xml:space="preserve"> Закона Тюменской области</w:t>
      </w:r>
      <w:r w:rsidR="00B7610B">
        <w:rPr>
          <w:b w:val="0"/>
          <w:sz w:val="24"/>
          <w:szCs w:val="24"/>
        </w:rPr>
        <w:t xml:space="preserve"> </w:t>
      </w:r>
      <w:r w:rsidR="00B7610B" w:rsidRPr="00B7610B">
        <w:rPr>
          <w:b w:val="0"/>
          <w:bCs w:val="0"/>
          <w:sz w:val="24"/>
          <w:szCs w:val="24"/>
        </w:rPr>
        <w:t>«</w:t>
      </w:r>
      <w:r w:rsidR="00B7610B" w:rsidRPr="00B7610B">
        <w:rPr>
          <w:b w:val="0"/>
          <w:sz w:val="24"/>
          <w:szCs w:val="24"/>
        </w:rPr>
        <w:t>О комиссии Тюменской областной Думы по контролю за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  <w:r w:rsidR="00B7610B">
        <w:rPr>
          <w:b w:val="0"/>
          <w:sz w:val="24"/>
          <w:szCs w:val="24"/>
        </w:rPr>
        <w:t xml:space="preserve"> разработан в связи с необходимостью приведения </w:t>
      </w:r>
      <w:r w:rsidR="00311692">
        <w:rPr>
          <w:b w:val="0"/>
          <w:sz w:val="24"/>
          <w:szCs w:val="24"/>
        </w:rPr>
        <w:t xml:space="preserve">областного базового Закона </w:t>
      </w:r>
      <w:r w:rsidR="00B7610B">
        <w:rPr>
          <w:b w:val="0"/>
          <w:sz w:val="24"/>
          <w:szCs w:val="24"/>
        </w:rPr>
        <w:t>в соответствие с Федеральным законом от 03.12.2012 № 230-ФЗ «О контроле за соответствием расходов лиц, замещающих государственные должности, и иных лиц их доходам».</w:t>
      </w:r>
    </w:p>
    <w:p w:rsidR="00B7610B" w:rsidRPr="00B7610B" w:rsidRDefault="00A832E3" w:rsidP="00A83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0634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соответствии с</w:t>
      </w:r>
      <w:r w:rsidR="00B7610B">
        <w:rPr>
          <w:rFonts w:ascii="Arial" w:eastAsia="Times New Roman" w:hAnsi="Arial" w:cs="Arial"/>
          <w:bCs/>
          <w:sz w:val="24"/>
          <w:szCs w:val="24"/>
          <w:lang w:eastAsia="ru-RU"/>
        </w:rPr>
        <w:t>о статьей 5 вышеназванного Федерального закона</w:t>
      </w:r>
      <w:r w:rsidR="000634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7610B">
        <w:rPr>
          <w:rFonts w:ascii="Arial" w:hAnsi="Arial" w:cs="Arial"/>
          <w:sz w:val="24"/>
          <w:szCs w:val="24"/>
        </w:rPr>
        <w:t xml:space="preserve"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либо уполномоченное им должностное лицо принимает решение об осуществлении </w:t>
      </w:r>
      <w:proofErr w:type="gramStart"/>
      <w:r w:rsidR="00B7610B">
        <w:rPr>
          <w:rFonts w:ascii="Arial" w:hAnsi="Arial" w:cs="Arial"/>
          <w:sz w:val="24"/>
          <w:szCs w:val="24"/>
        </w:rPr>
        <w:t>контроля за</w:t>
      </w:r>
      <w:proofErr w:type="gramEnd"/>
      <w:r w:rsidR="00B7610B">
        <w:rPr>
          <w:rFonts w:ascii="Arial" w:hAnsi="Arial" w:cs="Arial"/>
          <w:sz w:val="24"/>
          <w:szCs w:val="24"/>
        </w:rPr>
        <w:t xml:space="preserve"> расходами лиц, замещающих государственные должности субъектов Российской Федерации, а также за расходами их супруг (супругов) и несовершеннолетних детей.</w:t>
      </w:r>
    </w:p>
    <w:p w:rsidR="00A832E3" w:rsidRPr="00010961" w:rsidRDefault="00A832E3" w:rsidP="00A832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Так, статьей 3.2 Закона Тюменской области от 31.03.2000 № 166  «О государственных должностях </w:t>
      </w:r>
      <w:r>
        <w:rPr>
          <w:rFonts w:ascii="Arial" w:hAnsi="Arial" w:cs="Arial"/>
          <w:bCs/>
          <w:sz w:val="24"/>
          <w:szCs w:val="24"/>
        </w:rPr>
        <w:t>в Т</w:t>
      </w:r>
      <w:r w:rsidRPr="00A832E3">
        <w:rPr>
          <w:rFonts w:ascii="Arial" w:hAnsi="Arial" w:cs="Arial"/>
          <w:bCs/>
          <w:sz w:val="24"/>
          <w:szCs w:val="24"/>
        </w:rPr>
        <w:t>юменской области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010961">
        <w:rPr>
          <w:rFonts w:ascii="Arial" w:hAnsi="Arial" w:cs="Arial"/>
          <w:bCs/>
          <w:sz w:val="24"/>
          <w:szCs w:val="24"/>
        </w:rPr>
        <w:t xml:space="preserve">установлено, что </w:t>
      </w:r>
      <w:r>
        <w:rPr>
          <w:rFonts w:ascii="Arial" w:hAnsi="Arial" w:cs="Arial"/>
          <w:sz w:val="24"/>
          <w:szCs w:val="24"/>
        </w:rPr>
        <w:t xml:space="preserve">Губернатор области, уполномоченное им должностное лицо не позднее пяти рабочих дней со дня, следующего за днем поступления от лица, замещающего государственную должность Тюменской области, сведений о расходах либо поступления информации, предусмотренной </w:t>
      </w:r>
      <w:hyperlink r:id="rId5" w:history="1">
        <w:r w:rsidRPr="00A832E3">
          <w:rPr>
            <w:rFonts w:ascii="Arial" w:hAnsi="Arial" w:cs="Arial"/>
            <w:sz w:val="24"/>
            <w:szCs w:val="24"/>
          </w:rPr>
          <w:t>статьей 4</w:t>
        </w:r>
      </w:hyperlink>
      <w:r w:rsidRPr="00A832E3">
        <w:rPr>
          <w:rFonts w:ascii="Arial" w:hAnsi="Arial" w:cs="Arial"/>
          <w:sz w:val="24"/>
          <w:szCs w:val="24"/>
        </w:rPr>
        <w:t xml:space="preserve"> Ф</w:t>
      </w:r>
      <w:r>
        <w:rPr>
          <w:rFonts w:ascii="Arial" w:hAnsi="Arial" w:cs="Arial"/>
          <w:sz w:val="24"/>
          <w:szCs w:val="24"/>
        </w:rPr>
        <w:t>едерального закона «О контроле за соответствием расходов лиц, замещающих государственные</w:t>
      </w:r>
      <w:proofErr w:type="gramEnd"/>
      <w:r>
        <w:rPr>
          <w:rFonts w:ascii="Arial" w:hAnsi="Arial" w:cs="Arial"/>
          <w:sz w:val="24"/>
          <w:szCs w:val="24"/>
        </w:rPr>
        <w:t xml:space="preserve"> должности, и иных лиц их доходам», </w:t>
      </w:r>
      <w:r w:rsidRPr="00010961">
        <w:rPr>
          <w:rFonts w:ascii="Arial" w:hAnsi="Arial" w:cs="Arial"/>
          <w:sz w:val="24"/>
          <w:szCs w:val="24"/>
        </w:rPr>
        <w:t xml:space="preserve">принимает решение об осуществлении </w:t>
      </w:r>
      <w:proofErr w:type="gramStart"/>
      <w:r w:rsidRPr="00010961">
        <w:rPr>
          <w:rFonts w:ascii="Arial" w:hAnsi="Arial" w:cs="Arial"/>
          <w:sz w:val="24"/>
          <w:szCs w:val="24"/>
        </w:rPr>
        <w:t>контроля за</w:t>
      </w:r>
      <w:proofErr w:type="gramEnd"/>
      <w:r w:rsidRPr="00010961">
        <w:rPr>
          <w:rFonts w:ascii="Arial" w:hAnsi="Arial" w:cs="Arial"/>
          <w:sz w:val="24"/>
          <w:szCs w:val="24"/>
        </w:rPr>
        <w:t xml:space="preserve"> соответствием расходов данного лица, расходов его супруги (супруга) и несовершеннолетних детей их доходам и уведомляет его о принятом решении.</w:t>
      </w:r>
    </w:p>
    <w:p w:rsidR="00A832E3" w:rsidRDefault="00A832E3" w:rsidP="00A83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Предлагается внести изменение в статью 5 Закона Тюменской области </w:t>
      </w:r>
      <w:r w:rsidRPr="00B7610B">
        <w:rPr>
          <w:rFonts w:ascii="Arial" w:hAnsi="Arial" w:cs="Arial"/>
          <w:bCs/>
          <w:sz w:val="24"/>
          <w:szCs w:val="24"/>
        </w:rPr>
        <w:t>«</w:t>
      </w:r>
      <w:r w:rsidRPr="00B7610B">
        <w:rPr>
          <w:rFonts w:ascii="Arial" w:hAnsi="Arial" w:cs="Arial"/>
          <w:sz w:val="24"/>
          <w:szCs w:val="24"/>
        </w:rPr>
        <w:t xml:space="preserve">О комиссии Тюменской областной Думы по </w:t>
      </w:r>
      <w:proofErr w:type="gramStart"/>
      <w:r w:rsidRPr="00B7610B">
        <w:rPr>
          <w:rFonts w:ascii="Arial" w:hAnsi="Arial" w:cs="Arial"/>
          <w:sz w:val="24"/>
          <w:szCs w:val="24"/>
        </w:rPr>
        <w:t>контролю за</w:t>
      </w:r>
      <w:proofErr w:type="gramEnd"/>
      <w:r w:rsidRPr="00B7610B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  <w:r>
        <w:rPr>
          <w:rFonts w:ascii="Arial" w:hAnsi="Arial" w:cs="Arial"/>
          <w:sz w:val="24"/>
          <w:szCs w:val="24"/>
        </w:rPr>
        <w:t xml:space="preserve"> и исключить в части третьей слово «расходов».</w:t>
      </w:r>
    </w:p>
    <w:p w:rsidR="00B7610B" w:rsidRDefault="00B7610B" w:rsidP="0006340C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6340C" w:rsidRDefault="0006340C" w:rsidP="000634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26FE4" w:rsidRPr="00326FE4" w:rsidRDefault="00326FE4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37500" w:rsidRDefault="00937500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A832E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Default="005156EE" w:rsidP="003F32E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0" w:name="_GoBack"/>
      <w:bookmarkEnd w:id="0"/>
    </w:p>
    <w:p w:rsidR="004C6637" w:rsidRPr="004D43ED" w:rsidRDefault="004C6637" w:rsidP="00720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4C6637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A832E3" w:rsidRPr="00B7610B" w:rsidRDefault="00A832E3" w:rsidP="00A832E3">
      <w:pPr>
        <w:pStyle w:val="ConsTitle"/>
        <w:widowControl/>
        <w:ind w:right="0"/>
        <w:jc w:val="center"/>
        <w:rPr>
          <w:sz w:val="24"/>
          <w:szCs w:val="24"/>
        </w:rPr>
      </w:pPr>
      <w:r w:rsidRPr="00B7610B">
        <w:rPr>
          <w:sz w:val="24"/>
          <w:szCs w:val="24"/>
        </w:rPr>
        <w:t>«</w:t>
      </w:r>
      <w:r w:rsidRPr="00B7610B">
        <w:rPr>
          <w:bCs w:val="0"/>
          <w:sz w:val="24"/>
          <w:szCs w:val="24"/>
        </w:rPr>
        <w:t>О внесении изменения в статью 5</w:t>
      </w:r>
      <w:r w:rsidRPr="00B7610B">
        <w:rPr>
          <w:sz w:val="24"/>
          <w:szCs w:val="24"/>
        </w:rPr>
        <w:t xml:space="preserve"> Закона Тюменской области</w:t>
      </w:r>
    </w:p>
    <w:p w:rsidR="00A832E3" w:rsidRPr="00B7610B" w:rsidRDefault="00A832E3" w:rsidP="00A832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610B">
        <w:rPr>
          <w:rFonts w:ascii="Arial" w:hAnsi="Arial" w:cs="Arial"/>
          <w:b/>
          <w:bCs/>
          <w:sz w:val="24"/>
          <w:szCs w:val="24"/>
        </w:rPr>
        <w:t>«</w:t>
      </w:r>
      <w:r w:rsidRPr="00B7610B">
        <w:rPr>
          <w:rFonts w:ascii="Arial" w:hAnsi="Arial" w:cs="Arial"/>
          <w:b/>
          <w:sz w:val="24"/>
          <w:szCs w:val="24"/>
        </w:rPr>
        <w:t xml:space="preserve">О комиссии Тюменской областной Думы по </w:t>
      </w:r>
      <w:proofErr w:type="gramStart"/>
      <w:r w:rsidRPr="00B7610B">
        <w:rPr>
          <w:rFonts w:ascii="Arial" w:hAnsi="Arial" w:cs="Arial"/>
          <w:b/>
          <w:sz w:val="24"/>
          <w:szCs w:val="24"/>
        </w:rPr>
        <w:t>контролю за</w:t>
      </w:r>
      <w:proofErr w:type="gramEnd"/>
      <w:r w:rsidRPr="00B7610B">
        <w:rPr>
          <w:rFonts w:ascii="Arial" w:hAnsi="Arial" w:cs="Arial"/>
          <w:b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</w:p>
    <w:p w:rsidR="004C6637" w:rsidRPr="007B6996" w:rsidRDefault="004C663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C6637" w:rsidRPr="00A832E3" w:rsidRDefault="004C6637" w:rsidP="00A832E3">
      <w:pPr>
        <w:pStyle w:val="ConsTitle"/>
        <w:widowControl/>
        <w:ind w:right="0" w:firstLine="708"/>
        <w:jc w:val="both"/>
        <w:rPr>
          <w:b w:val="0"/>
          <w:sz w:val="24"/>
          <w:szCs w:val="24"/>
        </w:rPr>
      </w:pPr>
      <w:r w:rsidRPr="00A832E3">
        <w:rPr>
          <w:b w:val="0"/>
          <w:sz w:val="24"/>
          <w:szCs w:val="24"/>
        </w:rPr>
        <w:t xml:space="preserve">Принятие и реализация Закона Тюменской области </w:t>
      </w:r>
      <w:r w:rsidR="00A832E3" w:rsidRPr="00A832E3">
        <w:rPr>
          <w:b w:val="0"/>
          <w:sz w:val="24"/>
          <w:szCs w:val="24"/>
        </w:rPr>
        <w:t>«</w:t>
      </w:r>
      <w:r w:rsidR="00A832E3" w:rsidRPr="00A832E3">
        <w:rPr>
          <w:b w:val="0"/>
          <w:bCs w:val="0"/>
          <w:sz w:val="24"/>
          <w:szCs w:val="24"/>
        </w:rPr>
        <w:t>О внесении изменения в статью 5</w:t>
      </w:r>
      <w:r w:rsidR="00A832E3" w:rsidRPr="00A832E3">
        <w:rPr>
          <w:b w:val="0"/>
          <w:sz w:val="24"/>
          <w:szCs w:val="24"/>
        </w:rPr>
        <w:t xml:space="preserve"> Закона Тюменской области</w:t>
      </w:r>
      <w:r w:rsidR="00A832E3">
        <w:rPr>
          <w:b w:val="0"/>
          <w:sz w:val="24"/>
          <w:szCs w:val="24"/>
        </w:rPr>
        <w:t xml:space="preserve"> </w:t>
      </w:r>
      <w:r w:rsidR="00A832E3" w:rsidRPr="00A832E3">
        <w:rPr>
          <w:b w:val="0"/>
          <w:bCs w:val="0"/>
          <w:sz w:val="24"/>
          <w:szCs w:val="24"/>
        </w:rPr>
        <w:t>«</w:t>
      </w:r>
      <w:r w:rsidR="00A832E3" w:rsidRPr="00A832E3">
        <w:rPr>
          <w:b w:val="0"/>
          <w:sz w:val="24"/>
          <w:szCs w:val="24"/>
        </w:rPr>
        <w:t xml:space="preserve">О комиссии Тюменской областной Думы по </w:t>
      </w:r>
      <w:proofErr w:type="gramStart"/>
      <w:r w:rsidR="00A832E3" w:rsidRPr="00A832E3">
        <w:rPr>
          <w:b w:val="0"/>
          <w:sz w:val="24"/>
          <w:szCs w:val="24"/>
        </w:rPr>
        <w:t>контролю за</w:t>
      </w:r>
      <w:proofErr w:type="gramEnd"/>
      <w:r w:rsidR="00A832E3" w:rsidRPr="00A832E3">
        <w:rPr>
          <w:b w:val="0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  <w:r w:rsidR="003338EC" w:rsidRPr="00A832E3">
        <w:rPr>
          <w:b w:val="0"/>
          <w:sz w:val="24"/>
          <w:szCs w:val="24"/>
        </w:rPr>
        <w:t xml:space="preserve"> </w:t>
      </w:r>
      <w:r w:rsidRPr="00A832E3">
        <w:rPr>
          <w:b w:val="0"/>
          <w:sz w:val="24"/>
          <w:szCs w:val="24"/>
        </w:rPr>
        <w:t>не потребует дополнительных расходов из областного бюджета.</w:t>
      </w:r>
    </w:p>
    <w:p w:rsidR="0006340C" w:rsidRDefault="0006340C" w:rsidP="003338E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6340C" w:rsidRPr="004D43ED" w:rsidRDefault="0006340C" w:rsidP="003338E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A832E3" w:rsidRPr="00A832E3" w:rsidRDefault="004C6637" w:rsidP="00A832E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  <w:r w:rsidR="00A832E3" w:rsidRPr="00B7610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A832E3" w:rsidRPr="00B7610B">
        <w:rPr>
          <w:rFonts w:ascii="Arial" w:hAnsi="Arial" w:cs="Arial"/>
          <w:b/>
          <w:bCs/>
          <w:sz w:val="24"/>
          <w:szCs w:val="24"/>
        </w:rPr>
        <w:t>О внесении изменения в статью 5 Закона Тюменской области</w:t>
      </w:r>
    </w:p>
    <w:p w:rsidR="00A832E3" w:rsidRPr="00B7610B" w:rsidRDefault="00A832E3" w:rsidP="00A832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610B">
        <w:rPr>
          <w:rFonts w:ascii="Arial" w:hAnsi="Arial" w:cs="Arial"/>
          <w:b/>
          <w:bCs/>
          <w:sz w:val="24"/>
          <w:szCs w:val="24"/>
        </w:rPr>
        <w:t>«</w:t>
      </w:r>
      <w:r w:rsidRPr="00B7610B">
        <w:rPr>
          <w:rFonts w:ascii="Arial" w:hAnsi="Arial" w:cs="Arial"/>
          <w:b/>
          <w:sz w:val="24"/>
          <w:szCs w:val="24"/>
        </w:rPr>
        <w:t xml:space="preserve">О комиссии Тюменской областной Думы по </w:t>
      </w:r>
      <w:proofErr w:type="gramStart"/>
      <w:r w:rsidRPr="00B7610B">
        <w:rPr>
          <w:rFonts w:ascii="Arial" w:hAnsi="Arial" w:cs="Arial"/>
          <w:b/>
          <w:sz w:val="24"/>
          <w:szCs w:val="24"/>
        </w:rPr>
        <w:t>контролю за</w:t>
      </w:r>
      <w:proofErr w:type="gramEnd"/>
      <w:r w:rsidRPr="00B7610B">
        <w:rPr>
          <w:rFonts w:ascii="Arial" w:hAnsi="Arial" w:cs="Arial"/>
          <w:b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</w:p>
    <w:p w:rsidR="003338EC" w:rsidRPr="00DE5251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0634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 w:rsidR="00A832E3" w:rsidRPr="00A832E3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A832E3" w:rsidRPr="00A832E3">
        <w:rPr>
          <w:rFonts w:ascii="Arial" w:hAnsi="Arial" w:cs="Arial"/>
          <w:bCs/>
          <w:sz w:val="24"/>
          <w:szCs w:val="24"/>
        </w:rPr>
        <w:t>О внесении изменения в статью 5 Закона Тюменской области</w:t>
      </w:r>
      <w:r w:rsidR="00A832E3">
        <w:rPr>
          <w:b/>
          <w:sz w:val="24"/>
          <w:szCs w:val="24"/>
        </w:rPr>
        <w:t xml:space="preserve"> </w:t>
      </w:r>
      <w:r w:rsidR="00A832E3" w:rsidRPr="00A832E3">
        <w:rPr>
          <w:rFonts w:ascii="Arial" w:hAnsi="Arial" w:cs="Arial"/>
          <w:bCs/>
          <w:sz w:val="24"/>
          <w:szCs w:val="24"/>
        </w:rPr>
        <w:t>«</w:t>
      </w:r>
      <w:r w:rsidR="00A832E3" w:rsidRPr="00A832E3">
        <w:rPr>
          <w:rFonts w:ascii="Arial" w:hAnsi="Arial" w:cs="Arial"/>
          <w:sz w:val="24"/>
          <w:szCs w:val="24"/>
        </w:rPr>
        <w:t xml:space="preserve">О комиссии Тюменской областной Думы по </w:t>
      </w:r>
      <w:proofErr w:type="gramStart"/>
      <w:r w:rsidR="00A832E3" w:rsidRPr="00A832E3">
        <w:rPr>
          <w:rFonts w:ascii="Arial" w:hAnsi="Arial" w:cs="Arial"/>
          <w:sz w:val="24"/>
          <w:szCs w:val="24"/>
        </w:rPr>
        <w:t>контролю за</w:t>
      </w:r>
      <w:proofErr w:type="gramEnd"/>
      <w:r w:rsidR="00A832E3" w:rsidRPr="00A832E3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депутатами Тюменской областной Думы»</w:t>
      </w:r>
      <w:r w:rsidR="00A832E3" w:rsidRPr="00A832E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156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утратившими силу, приостановления, изменения, дополнения действующих Законов Тюменской области. </w:t>
      </w:r>
    </w:p>
    <w:p w:rsidR="003338EC" w:rsidRDefault="003338EC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6340C" w:rsidRPr="003338EC" w:rsidRDefault="0006340C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A0ED5" w:rsidRPr="003338EC" w:rsidRDefault="004C6637" w:rsidP="0006340C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937500" w:rsidRPr="00274524" w:rsidRDefault="00937500" w:rsidP="0006340C">
      <w:pPr>
        <w:pStyle w:val="a5"/>
        <w:numPr>
          <w:ilvl w:val="0"/>
          <w:numId w:val="2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74524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6" w:history="1">
        <w:r w:rsidRPr="00274524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274524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Pr="00274524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937500" w:rsidRDefault="00937500" w:rsidP="0006340C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3. Федеральный закон от 03.12.2012 № 230-ФЗ «О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контроле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A832E3" w:rsidRDefault="00A832E3" w:rsidP="0006340C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 </w:t>
      </w:r>
      <w:r>
        <w:rPr>
          <w:rFonts w:ascii="Arial" w:hAnsi="Arial" w:cs="Arial"/>
          <w:sz w:val="24"/>
          <w:szCs w:val="24"/>
        </w:rPr>
        <w:t xml:space="preserve">Закон Тюменской области от 31.03.2000 № 166  «О государственных должностях </w:t>
      </w:r>
      <w:r>
        <w:rPr>
          <w:rFonts w:ascii="Arial" w:hAnsi="Arial" w:cs="Arial"/>
          <w:bCs/>
          <w:sz w:val="24"/>
          <w:szCs w:val="24"/>
        </w:rPr>
        <w:t>в Т</w:t>
      </w:r>
      <w:r w:rsidRPr="00A832E3">
        <w:rPr>
          <w:rFonts w:ascii="Arial" w:hAnsi="Arial" w:cs="Arial"/>
          <w:bCs/>
          <w:sz w:val="24"/>
          <w:szCs w:val="24"/>
        </w:rPr>
        <w:t>юменской области</w:t>
      </w:r>
      <w:r>
        <w:rPr>
          <w:rFonts w:ascii="Arial" w:hAnsi="Arial" w:cs="Arial"/>
          <w:bCs/>
          <w:sz w:val="24"/>
          <w:szCs w:val="24"/>
        </w:rPr>
        <w:t>».</w:t>
      </w:r>
    </w:p>
    <w:p w:rsidR="00937500" w:rsidRDefault="0006340C" w:rsidP="000634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832E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37500">
        <w:rPr>
          <w:rFonts w:ascii="Arial" w:eastAsia="Times New Roman" w:hAnsi="Arial" w:cs="Arial"/>
          <w:sz w:val="24"/>
          <w:szCs w:val="24"/>
          <w:lang w:eastAsia="ru-RU"/>
        </w:rPr>
        <w:t>. Закон Тюменской области от 27.06.1994 № 1 «О статусе депутата Тюменской областной Думы».</w:t>
      </w:r>
    </w:p>
    <w:p w:rsidR="00E12148" w:rsidRPr="00A832E3" w:rsidRDefault="0006340C" w:rsidP="00A832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832E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937500">
        <w:rPr>
          <w:rFonts w:ascii="Arial" w:eastAsia="Times New Roman" w:hAnsi="Arial" w:cs="Arial"/>
          <w:sz w:val="24"/>
          <w:szCs w:val="24"/>
          <w:lang w:eastAsia="ru-RU"/>
        </w:rPr>
        <w:t>. Закон Тюменской области от 20.02.2012 № 14 «</w:t>
      </w:r>
      <w:r w:rsidR="00937500">
        <w:rPr>
          <w:rFonts w:ascii="Arial" w:hAnsi="Arial" w:cs="Arial"/>
          <w:sz w:val="24"/>
          <w:szCs w:val="24"/>
        </w:rPr>
        <w:t>О комиссии Тюменской областной Д</w:t>
      </w:r>
      <w:r w:rsidR="00937500" w:rsidRPr="00937500">
        <w:rPr>
          <w:rFonts w:ascii="Arial" w:hAnsi="Arial" w:cs="Arial"/>
          <w:sz w:val="24"/>
          <w:szCs w:val="24"/>
        </w:rPr>
        <w:t xml:space="preserve">умы по </w:t>
      </w:r>
      <w:proofErr w:type="gramStart"/>
      <w:r w:rsidR="00937500" w:rsidRPr="00937500">
        <w:rPr>
          <w:rFonts w:ascii="Arial" w:hAnsi="Arial" w:cs="Arial"/>
          <w:sz w:val="24"/>
          <w:szCs w:val="24"/>
        </w:rPr>
        <w:t>контролю за</w:t>
      </w:r>
      <w:proofErr w:type="gramEnd"/>
      <w:r w:rsidR="00937500" w:rsidRPr="00937500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</w:t>
      </w:r>
      <w:r w:rsidR="00937500">
        <w:rPr>
          <w:rFonts w:ascii="Arial" w:hAnsi="Arial" w:cs="Arial"/>
          <w:sz w:val="24"/>
          <w:szCs w:val="24"/>
        </w:rPr>
        <w:t>ера, представляемых депутатами Т</w:t>
      </w:r>
      <w:r w:rsidR="004C33A8">
        <w:rPr>
          <w:rFonts w:ascii="Arial" w:hAnsi="Arial" w:cs="Arial"/>
          <w:sz w:val="24"/>
          <w:szCs w:val="24"/>
        </w:rPr>
        <w:t>юменской областной Д</w:t>
      </w:r>
      <w:r w:rsidR="00937500" w:rsidRPr="00937500">
        <w:rPr>
          <w:rFonts w:ascii="Arial" w:hAnsi="Arial" w:cs="Arial"/>
          <w:sz w:val="24"/>
          <w:szCs w:val="24"/>
        </w:rPr>
        <w:t>умы</w:t>
      </w:r>
      <w:r w:rsidR="004C33A8">
        <w:rPr>
          <w:rFonts w:ascii="Arial" w:hAnsi="Arial" w:cs="Arial"/>
          <w:sz w:val="24"/>
          <w:szCs w:val="24"/>
        </w:rPr>
        <w:t>».</w:t>
      </w:r>
    </w:p>
    <w:sectPr w:rsidR="00E12148" w:rsidRPr="00A832E3" w:rsidSect="00B7610B">
      <w:pgSz w:w="11906" w:h="16838"/>
      <w:pgMar w:top="539" w:right="11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A2F9A"/>
    <w:rsid w:val="00004370"/>
    <w:rsid w:val="00010961"/>
    <w:rsid w:val="00047320"/>
    <w:rsid w:val="00054328"/>
    <w:rsid w:val="0006340C"/>
    <w:rsid w:val="000D48F9"/>
    <w:rsid w:val="0018440E"/>
    <w:rsid w:val="00220CCE"/>
    <w:rsid w:val="002353D7"/>
    <w:rsid w:val="00274524"/>
    <w:rsid w:val="0028054D"/>
    <w:rsid w:val="00295DFC"/>
    <w:rsid w:val="002A4885"/>
    <w:rsid w:val="00311692"/>
    <w:rsid w:val="00312268"/>
    <w:rsid w:val="003168F7"/>
    <w:rsid w:val="00326FE4"/>
    <w:rsid w:val="003338EC"/>
    <w:rsid w:val="00345DF0"/>
    <w:rsid w:val="00383676"/>
    <w:rsid w:val="003A5771"/>
    <w:rsid w:val="003B1388"/>
    <w:rsid w:val="003D27FB"/>
    <w:rsid w:val="003F32EC"/>
    <w:rsid w:val="004453C7"/>
    <w:rsid w:val="004A0ED5"/>
    <w:rsid w:val="004C33A8"/>
    <w:rsid w:val="004C6637"/>
    <w:rsid w:val="004D43ED"/>
    <w:rsid w:val="005156EE"/>
    <w:rsid w:val="0056166F"/>
    <w:rsid w:val="00585592"/>
    <w:rsid w:val="005B73B1"/>
    <w:rsid w:val="005C11A7"/>
    <w:rsid w:val="005C1BC9"/>
    <w:rsid w:val="005D5A2B"/>
    <w:rsid w:val="006062B2"/>
    <w:rsid w:val="00696E2D"/>
    <w:rsid w:val="007002F2"/>
    <w:rsid w:val="007031B3"/>
    <w:rsid w:val="00720901"/>
    <w:rsid w:val="00794EF4"/>
    <w:rsid w:val="007A3BB7"/>
    <w:rsid w:val="007B6996"/>
    <w:rsid w:val="008B54B8"/>
    <w:rsid w:val="008F6B7E"/>
    <w:rsid w:val="00920610"/>
    <w:rsid w:val="00937500"/>
    <w:rsid w:val="009C69AF"/>
    <w:rsid w:val="00A832E3"/>
    <w:rsid w:val="00A85DC2"/>
    <w:rsid w:val="00AA2F9A"/>
    <w:rsid w:val="00AE4CAD"/>
    <w:rsid w:val="00B43E28"/>
    <w:rsid w:val="00B501F8"/>
    <w:rsid w:val="00B52E28"/>
    <w:rsid w:val="00B62939"/>
    <w:rsid w:val="00B7610B"/>
    <w:rsid w:val="00B77FB5"/>
    <w:rsid w:val="00C142E5"/>
    <w:rsid w:val="00C15F25"/>
    <w:rsid w:val="00C377E0"/>
    <w:rsid w:val="00C60C36"/>
    <w:rsid w:val="00D26737"/>
    <w:rsid w:val="00D40513"/>
    <w:rsid w:val="00DB50E5"/>
    <w:rsid w:val="00E06126"/>
    <w:rsid w:val="00E12148"/>
    <w:rsid w:val="00E7603E"/>
    <w:rsid w:val="00EB0629"/>
    <w:rsid w:val="00EF640E"/>
    <w:rsid w:val="00F2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  <w:style w:type="paragraph" w:customStyle="1" w:styleId="ConsTitle">
    <w:name w:val="ConsTitle"/>
    <w:rsid w:val="00B76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CD21D8AAC4F33B530E45386033B567A2B0BA89055D691EBCED290562A4D213C28F9A1096129EBb4r8C" TargetMode="External"/><Relationship Id="rId5" Type="http://schemas.openxmlformats.org/officeDocument/2006/relationships/hyperlink" Target="consultantplus://offline/ref=7A43EDD5E51A8FD8C0D2BE7BA24D1C46BF9E09433E4059DBEEBBABF10AA283D3820BD3D30DF5FA3C2AFF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Kucherenko</cp:lastModifiedBy>
  <cp:revision>7</cp:revision>
  <cp:lastPrinted>2014-02-28T08:14:00Z</cp:lastPrinted>
  <dcterms:created xsi:type="dcterms:W3CDTF">2014-02-28T07:56:00Z</dcterms:created>
  <dcterms:modified xsi:type="dcterms:W3CDTF">2014-02-28T09:25:00Z</dcterms:modified>
</cp:coreProperties>
</file>